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CE" w:rsidRPr="00E52DCE" w:rsidRDefault="00E52DCE" w:rsidP="00E52DCE">
      <w:pPr>
        <w:spacing w:after="420" w:line="555" w:lineRule="atLeast"/>
        <w:outlineLvl w:val="0"/>
        <w:rPr>
          <w:rFonts w:ascii="Arial" w:eastAsia="Times New Roman" w:hAnsi="Arial" w:cs="Arial"/>
          <w:b/>
          <w:color w:val="FF0000"/>
          <w:sz w:val="36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FF0000"/>
          <w:sz w:val="36"/>
          <w:szCs w:val="18"/>
          <w:lang w:eastAsia="cs-CZ"/>
        </w:rPr>
        <w:t>Půjčovna kompenzačních pomůcek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FF0000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FF0000"/>
          <w:sz w:val="20"/>
          <w:szCs w:val="18"/>
          <w:lang w:eastAsia="cs-CZ"/>
        </w:rPr>
        <w:t>PŮJČOVNA KOMPENZAČNÍCH POMŮCEK CHARITNÍ PEČOVATELSKÉ SLUŽBY (CHPS)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Půjčovna kompenzačních pomůcek v Charitě Kaplice byla otevřena k 1. 1. 2013. Vznikla z důvodu poptávky seniorů či osob se zdravotním postižením a jejich příbuzných po kompenzačních pomůckách, které jsme do této doby nabízeli pouze formou fakultativní činnosti uživatelům pečovatelské služby. Od ledna 2013 mají možnost zapůjčit si pomůcku z naší nabídky všichni, kteří ji nezbytně potřebují k překlenutí své nepříznivé zdravotní situace.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  <w:t>Cílová skupina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Cílovou skupinou jsou senioři a osoby se zdravotním omezením, které pro podporu své soběstačnosti potřebují kompenzační pomůcku.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Jedná se např. o zhoršení pohyblivosti u seniorů z důvodu věku, situace, kdy je jedinec propuštěn ze zdravotnického zařízení a pomůcku potřebuje ke své rehabilitaci a rekonvalescenci, dále případy, kdy došlo ke zhoršení zdravotního stavu a jedinec čeká na vyřízení žádosti o pořízení vlastní KP, apod.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  <w:t>Sklad kompenzačních pomůcek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Charita Kaplice disponuje menšími kompenzačními pomůckami, jako jsou např. chodítka, toaletní křesla, sedačky do vany či sprchy apod.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Sklad pomůcek se nachází ve Velešíně v sídle Charitní pečovatelské služby a o řádný chod skladu a vyřizování zápůjček se starají pracovníci Charitní pečovatelské služby.</w:t>
      </w:r>
    </w:p>
    <w:p w:rsidR="00E52DCE" w:rsidRPr="00E52DCE" w:rsidRDefault="00E52DCE" w:rsidP="00E52DCE">
      <w:pPr>
        <w:spacing w:before="150" w:after="360" w:line="360" w:lineRule="atLeast"/>
        <w:outlineLvl w:val="2"/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  <w:t>Potřebujete zapůjčit kompenzační pomůcku nebo poradit?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bookmarkStart w:id="0" w:name="_GoBack"/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Můžete nás kontaktovat prostřednictvím:</w:t>
      </w:r>
    </w:p>
    <w:bookmarkEnd w:id="0"/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333333"/>
          <w:sz w:val="20"/>
          <w:szCs w:val="18"/>
          <w:lang w:eastAsia="cs-CZ"/>
        </w:rPr>
        <w:t>telefonu na čísle: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 o   731 604 449 (Vilma Štěpánová, vedoucí / pracovnice v sociálních službách CHPS)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          o   731 604 402 (Adéla Šavelová, </w:t>
      </w:r>
      <w:proofErr w:type="spellStart"/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DiS</w:t>
      </w:r>
      <w:proofErr w:type="spellEnd"/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. </w:t>
      </w:r>
      <w:proofErr w:type="gramStart"/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sociální</w:t>
      </w:r>
      <w:proofErr w:type="gramEnd"/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 pracovnice CHPS)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333333"/>
          <w:sz w:val="20"/>
          <w:szCs w:val="18"/>
          <w:lang w:eastAsia="cs-CZ"/>
        </w:rPr>
        <w:lastRenderedPageBreak/>
        <w:t>e-mailu:</w:t>
      </w: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 xml:space="preserve"> chps@kaplice.charita.cz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333333"/>
          <w:sz w:val="20"/>
          <w:szCs w:val="18"/>
          <w:lang w:eastAsia="cs-CZ"/>
        </w:rPr>
        <w:t>osobně po předchozí domluvě v některé z níže uvedených kanceláří Charitní pečovatelské služby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  <w:t>Kancelář Charitní pečovatelské služby na Strahovské ve Velešíně</w:t>
      </w:r>
      <w:r w:rsidRPr="00E52DCE"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  <w:br/>
      </w: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Adresa: Strahovská 256, 382 32 Velešín (v budově je bezbariérový přístup)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  <w:t>Kancelář Charitní pečovatelské služby na Náměstí v Kaplici</w:t>
      </w:r>
      <w:r w:rsidRPr="00E52DCE">
        <w:rPr>
          <w:rFonts w:ascii="Arial" w:eastAsia="Times New Roman" w:hAnsi="Arial" w:cs="Arial"/>
          <w:b/>
          <w:i/>
          <w:color w:val="333333"/>
          <w:sz w:val="20"/>
          <w:szCs w:val="18"/>
          <w:lang w:eastAsia="cs-CZ"/>
        </w:rPr>
        <w:br/>
      </w: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Adresa: Náměstí 42, 382 41 Kaplice (v budově není bezbariérový přístup)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b/>
          <w:color w:val="FF0000"/>
          <w:sz w:val="20"/>
          <w:szCs w:val="18"/>
          <w:lang w:eastAsia="cs-CZ"/>
        </w:rPr>
        <w:t>Financování</w:t>
      </w:r>
    </w:p>
    <w:p w:rsidR="00E52DCE" w:rsidRPr="00E52DCE" w:rsidRDefault="00E52DCE" w:rsidP="00E52DCE">
      <w:pPr>
        <w:spacing w:after="60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E52DCE">
        <w:rPr>
          <w:rFonts w:ascii="Arial" w:eastAsia="Times New Roman" w:hAnsi="Arial" w:cs="Arial"/>
          <w:color w:val="333333"/>
          <w:sz w:val="20"/>
          <w:szCs w:val="18"/>
          <w:lang w:eastAsia="cs-CZ"/>
        </w:rPr>
        <w:t>               Kompenzační pomůcky byly a jsou pořizovány z finančních darů od právnických či fyzických osob, z výtěžku z tříkrálové sbírky nebo věcným darem od fyzických osob.</w:t>
      </w:r>
    </w:p>
    <w:p w:rsidR="00F00D29" w:rsidRPr="00E52DCE" w:rsidRDefault="00F00D29">
      <w:pPr>
        <w:rPr>
          <w:sz w:val="24"/>
        </w:rPr>
      </w:pPr>
    </w:p>
    <w:sectPr w:rsidR="00F00D29" w:rsidRPr="00E5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E"/>
    <w:rsid w:val="00E52DCE"/>
    <w:rsid w:val="00F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8B88"/>
  <w15:chartTrackingRefBased/>
  <w15:docId w15:val="{864231F9-C058-4F11-986E-45C7489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2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2D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2D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Kovacsová</dc:creator>
  <cp:keywords/>
  <dc:description/>
  <cp:lastModifiedBy>Vendula Kovacsová</cp:lastModifiedBy>
  <cp:revision>1</cp:revision>
  <dcterms:created xsi:type="dcterms:W3CDTF">2019-12-28T12:44:00Z</dcterms:created>
  <dcterms:modified xsi:type="dcterms:W3CDTF">2019-12-28T12:46:00Z</dcterms:modified>
</cp:coreProperties>
</file>